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</w:p>
    <w:p>
      <w:r/>
    </w:p>
    <w:p>
      <w:pPr>
        <w:rPr>
          <w:b/>
          <w:bCs/>
        </w:rPr>
      </w:pPr>
      <w:r>
        <w:rPr>
          <w:b/>
          <w:bCs/>
        </w:rPr>
        <w:t>[</w:t>
      </w:r>
      <w:r>
        <w:rPr>
          <w:b/>
          <w:bCs/>
        </w:rPr>
      </w:r>
      <w:r>
        <w:rPr>
          <w:b/>
          <w:bCs/>
        </w:rPr>
        <w:t>für</w:t>
      </w:r>
      <w:r>
        <w:rPr>
          <w:b/>
          <w:bCs/>
        </w:rPr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  <w:r>
        <w:rPr>
          <w:b/>
          <w:bCs/>
        </w:rPr>
        <w:t>GKN</w:t>
      </w:r>
      <w:r>
        <w:rPr>
          <w:b/>
          <w:bCs/>
        </w:rPr>
      </w:r>
      <w:r>
        <w:rPr>
          <w:b/>
          <w:bCs/>
        </w:rPr>
        <w:t xml:space="preserve"> I Neckarwestheim oder für KKP 1 Philippsburg an das</w:t>
      </w:r>
      <w:r>
        <w:rPr>
          <w:b/>
          <w:bCs/>
        </w:rPr>
      </w:r>
      <w:r>
        <w:rPr>
          <w:b/>
          <w:bCs/>
        </w:rPr>
        <w:t>:</w:t>
      </w:r>
      <w:r>
        <w:rPr>
          <w:b/>
          <w:bCs/>
        </w:rPr>
      </w:r>
      <w:r>
        <w:rPr>
          <w:b/>
          <w:bCs/>
        </w:rPr>
        <w:t>]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</w:r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>Ministerium für Umwelt, Klima und Energiewirtschaft Baden-Württemberg</w:t>
      </w:r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>Kernerplatz 9</w:t>
      </w:r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>70182 Stuttgart</w:t>
        <w:tab/>
        <w:tab/>
        <w:tab/>
        <w:tab/>
        <w:tab/>
        <w:tab/>
        <w:tab/>
        <w:tab/>
        <w:t>Fax 0711-126-2881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b/>
          <w:bCs/>
        </w:rPr>
      </w:pPr>
      <w:r>
        <w:rPr>
          <w:b/>
          <w:bCs/>
        </w:rPr>
        <w:t>[</w:t>
      </w:r>
      <w:r>
        <w:rPr>
          <w:b/>
          <w:bCs/>
        </w:rPr>
      </w:r>
      <w:r>
        <w:rPr>
          <w:b/>
          <w:bCs/>
        </w:rPr>
        <w:t>oder</w:t>
      </w:r>
      <w:r>
        <w:rPr>
          <w:b/>
          <w:bCs/>
        </w:rPr>
      </w:r>
      <w:r>
        <w:rPr>
          <w:b/>
          <w:bCs/>
        </w:rPr>
        <w:t xml:space="preserve"> für </w:t>
      </w:r>
      <w:r>
        <w:rPr>
          <w:b/>
          <w:bCs/>
        </w:rPr>
      </w:r>
      <w:r>
        <w:rPr>
          <w:b/>
          <w:bCs/>
        </w:rPr>
        <w:t>KKB Brunsbüttel an das</w:t>
      </w:r>
      <w:r>
        <w:rPr>
          <w:b/>
          <w:bCs/>
        </w:rPr>
      </w:r>
      <w:r>
        <w:rPr>
          <w:b/>
          <w:bCs/>
        </w:rPr>
        <w:t>:</w:t>
      </w:r>
      <w:r>
        <w:rPr>
          <w:b/>
          <w:bCs/>
        </w:rPr>
      </w:r>
      <w:r>
        <w:rPr>
          <w:b/>
          <w:bCs/>
        </w:rPr>
        <w:t>]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 xml:space="preserve">Ministerium für Energiewende, Landwirtschaft, Umwelt und ländliche Räume </w:t>
      </w:r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>Abteilung Reaktorsicherheit und Strahlenschutz</w:t>
      </w:r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  <w:r>
        <w:t>Adolf-Westphal-Str. 4</w:t>
      </w:r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 w:eastAsia="SimSun" w:cs="Times New Roman"/>
          <w:kern w:val="1"/>
          <w:sz w:val="20"/>
          <w:vertAlign w:val="baseline"/>
          <w:lang w:val="de-de" w:eastAsia="zh-cn" w:bidi="ar-sa"/>
        </w:rPr>
      </w:pPr>
      <w:r>
        <w:t>24143 Kiel</w:t>
        <w:tab/>
        <w:tab/>
        <w:tab/>
        <w:tab/>
        <w:tab/>
        <w:tab/>
        <w:tab/>
        <w:tab/>
        <w:tab/>
        <w:t>Fax 0431-988-4232</w:t>
      </w:r>
      <w:r>
        <w:rPr>
          <w:rFonts w:ascii="Times New Roman" w:hAnsi="Times New Roman" w:eastAsia="SimSun" w:cs="Times New Roman"/>
          <w:kern w:val="1"/>
          <w:sz w:val="20"/>
          <w:vertAlign w:val="baseline"/>
          <w:lang w:val="de-de" w:eastAsia="zh-cn" w:bidi="ar-sa"/>
        </w:rPr>
      </w:r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rPr>
          <w:b/>
          <w:bCs/>
        </w:rPr>
      </w:pPr>
      <w:r>
        <w:rPr>
          <w:b/>
          <w:bCs/>
        </w:rPr>
        <w:t>[Datum]</w:t>
      </w:r>
    </w:p>
    <w:p>
      <w:r/>
    </w:p>
    <w:p>
      <w:pPr>
        <w:rPr>
          <w:b/>
          <w:bCs/>
        </w:rPr>
      </w:pPr>
      <w:r>
        <w:rPr>
          <w:b/>
          <w:bCs/>
        </w:rPr>
        <w:t>[</w:t>
      </w:r>
      <w:r>
        <w:rPr>
          <w:b/>
          <w:bCs/>
        </w:rPr>
      </w:r>
      <w:r>
        <w:rPr>
          <w:b/>
          <w:bCs/>
        </w:rPr>
        <w:t>für</w:t>
      </w:r>
      <w:r>
        <w:rPr>
          <w:b/>
          <w:bCs/>
        </w:rPr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  <w:r>
        <w:rPr>
          <w:b/>
          <w:bCs/>
        </w:rPr>
        <w:t>GKN</w:t>
      </w:r>
      <w:r>
        <w:rPr>
          <w:b/>
          <w:bCs/>
        </w:rPr>
      </w:r>
      <w:r>
        <w:rPr>
          <w:b/>
          <w:bCs/>
        </w:rPr>
        <w:t xml:space="preserve"> I Neckarwestheim</w:t>
      </w:r>
      <w:r>
        <w:rPr>
          <w:b/>
          <w:bCs/>
        </w:rPr>
      </w:r>
      <w:r>
        <w:rPr>
          <w:b/>
          <w:bCs/>
        </w:rPr>
        <w:t>:</w:t>
      </w:r>
      <w:r>
        <w:rPr>
          <w:b/>
          <w:bCs/>
        </w:rPr>
      </w:r>
      <w:r>
        <w:rPr>
          <w:b/>
          <w:bCs/>
        </w:rPr>
        <w:t>]</w:t>
      </w:r>
    </w:p>
    <w:p>
      <w:r/>
    </w:p>
    <w:p>
      <w:pPr>
        <w:spacing/>
        <w:jc w:val="center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>Einwendungen im Rahmen des Genehmigungsverfahrens zu Stilllegung</w:t>
        <w:br w:type="textWrapping"/>
        <w:t xml:space="preserve">und Abbau des Atomkraftwerkes </w:t>
      </w:r>
      <w:r/>
      <w:r/>
      <w:r>
        <w:t>GKN</w:t>
      </w:r>
      <w:r/>
      <w:r>
        <w:t xml:space="preserve"> I in Neckarwestheim (SAG 1 ff)</w:t>
      </w:r>
    </w:p>
    <w:p>
      <w:r/>
    </w:p>
    <w:p>
      <w:pPr>
        <w:rPr>
          <w:b/>
          <w:bCs/>
        </w:rPr>
      </w:pPr>
      <w:r>
        <w:rPr>
          <w:b/>
          <w:bCs/>
        </w:rPr>
        <w:t>[</w:t>
      </w:r>
      <w:r>
        <w:rPr>
          <w:b/>
          <w:bCs/>
        </w:rPr>
      </w:r>
      <w:r>
        <w:rPr>
          <w:b/>
          <w:bCs/>
        </w:rPr>
        <w:t>oder</w:t>
      </w:r>
      <w:r>
        <w:rPr>
          <w:b/>
          <w:bCs/>
        </w:rPr>
      </w:r>
      <w:r>
        <w:rPr>
          <w:b/>
          <w:bCs/>
        </w:rPr>
        <w:t xml:space="preserve"> für KKP 1 Philippsburg</w:t>
      </w:r>
      <w:r>
        <w:rPr>
          <w:b/>
          <w:bCs/>
        </w:rPr>
      </w:r>
      <w:r>
        <w:rPr>
          <w:b/>
          <w:bCs/>
        </w:rPr>
        <w:t>:</w:t>
      </w:r>
      <w:r>
        <w:rPr>
          <w:b/>
          <w:bCs/>
        </w:rPr>
      </w:r>
      <w:r>
        <w:rPr>
          <w:b/>
          <w:bCs/>
        </w:rPr>
        <w:t xml:space="preserve">] </w:t>
      </w:r>
    </w:p>
    <w:p>
      <w:r/>
    </w:p>
    <w:p>
      <w:pPr>
        <w:spacing/>
        <w:jc w:val="center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>Einwendungen im Rahmen des Genehmigungsverfahrens zu Stilllegung</w:t>
        <w:br w:type="textWrapping"/>
        <w:t>und Abbau des Atomkraftwerkes KKP 1 in Philippsburg (SAG 1 ff)</w:t>
      </w:r>
    </w:p>
    <w:p>
      <w:r/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b/>
          <w:bCs/>
        </w:rPr>
      </w:pPr>
      <w:r>
        <w:rPr>
          <w:b/>
          <w:bCs/>
        </w:rPr>
        <w:t>[</w:t>
      </w:r>
      <w:r>
        <w:rPr>
          <w:b/>
          <w:bCs/>
        </w:rPr>
      </w:r>
      <w:r>
        <w:rPr>
          <w:b/>
          <w:bCs/>
        </w:rPr>
        <w:t>oder</w:t>
      </w:r>
      <w:r>
        <w:rPr>
          <w:b/>
          <w:bCs/>
        </w:rPr>
      </w:r>
      <w:r>
        <w:rPr>
          <w:b/>
          <w:bCs/>
        </w:rPr>
        <w:t xml:space="preserve"> für </w:t>
      </w:r>
      <w:r>
        <w:rPr>
          <w:b/>
          <w:bCs/>
        </w:rPr>
      </w:r>
      <w:r>
        <w:rPr>
          <w:b/>
          <w:bCs/>
        </w:rPr>
        <w:t>KKB Brunsbüttel</w:t>
      </w:r>
      <w:r>
        <w:rPr>
          <w:b/>
          <w:bCs/>
        </w:rPr>
      </w:r>
      <w:r>
        <w:rPr>
          <w:b/>
          <w:bCs/>
        </w:rPr>
        <w:t>:</w:t>
      </w:r>
      <w:r>
        <w:rPr>
          <w:b/>
          <w:bCs/>
        </w:rPr>
      </w:r>
      <w:r>
        <w:rPr>
          <w:b/>
          <w:bCs/>
        </w:rPr>
        <w:t xml:space="preserve">] 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spacing/>
        <w:jc w:val="center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>Einwendungen im Rahmen des Genehmigungsverfahrens zu Stilllegung</w:t>
        <w:br w:type="textWrapping"/>
        <w:t xml:space="preserve">und Abbau des Atomkraftwerkes </w:t>
      </w:r>
      <w:r/>
      <w:r>
        <w:t>KKB in Brunsbüttel (SAG 1 ff)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>Sehr geehrte Damen und Herren,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 xml:space="preserve">Radioaktivität lässt sich nicht abschalten. Die Gefahren und Folgen von </w:t>
      </w:r>
      <w:r/>
      <w:r>
        <w:t>Nachbetrieb</w:t>
      </w:r>
      <w:r/>
      <w:r>
        <w:t xml:space="preserve">, Stilllegung und Abriss des Atomkraftwerks kennen keine Grenzen und betreffen uns alle. Ebenso ist niemand sicher vor den Gefahren des Atommülls, der Herausgabe und Freigabe von </w:t>
      </w:r>
      <w:r/>
      <w:r>
        <w:t>Reststoffen, und</w:t>
      </w:r>
      <w:r/>
      <w:r>
        <w:t xml:space="preserve"> der Freisetzung von </w:t>
      </w:r>
      <w:r/>
      <w:r>
        <w:t>radioaktivem</w:t>
      </w:r>
      <w:r/>
      <w:r>
        <w:t xml:space="preserve"> Abwasser und </w:t>
      </w:r>
      <w:r/>
      <w:r>
        <w:t>radioaktiver</w:t>
      </w:r>
      <w:r/>
      <w:r>
        <w:t xml:space="preserve"> Abluft.</w:t>
      </w:r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>Ich erhebe deshalb folgende Einwendungen und Forderungen: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spacing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b/>
          <w:bCs/>
        </w:rPr>
      </w:pPr>
      <w:r>
        <w:rPr>
          <w:b/>
          <w:bCs/>
        </w:rPr>
        <w:t>[Hier die eigenen Kritikpunkte, Forderungen, Begründungen]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 xml:space="preserve">Ich behalte mir vor, weitere Einwendungen zu erheben und meine Einwendungen beim Erörterungstermin vertieft darzustellen. </w:t>
      </w:r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 xml:space="preserve">Bitte bestätigen </w:t>
      </w:r>
      <w:r/>
      <w:r>
        <w:t>Sie</w:t>
      </w:r>
      <w:r/>
      <w:r>
        <w:t xml:space="preserve"> mir den fristgerechten Eingang.</w:t>
      </w:r>
    </w:p>
    <w:p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>
        <w:t>Ich erwarte, dass ich zu allen Verfahrens- und Genehmigungsschritten eine Mitteilung erhalte.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</w:pPr>
      <w:r/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eastAsia="Arial"/>
          <w:kern w:val="1"/>
          <w:szCs w:val="22"/>
        </w:rPr>
      </w:pPr>
      <w:r>
        <w:rPr>
          <w:rFonts w:eastAsia="Arial"/>
          <w:kern w:val="1"/>
          <w:szCs w:val="22"/>
        </w:rPr>
        <w:t>Mit freundlichen Grüßen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eastAsia="Arial"/>
          <w:kern w:val="1"/>
          <w:szCs w:val="22"/>
        </w:rPr>
      </w:pPr>
      <w:r>
        <w:rPr>
          <w:rFonts w:eastAsia="Arial"/>
          <w:kern w:val="1"/>
          <w:szCs w:val="22"/>
        </w:rPr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eastAsia="Arial"/>
          <w:b/>
          <w:bCs/>
          <w:kern w:val="1"/>
          <w:szCs w:val="22"/>
        </w:rPr>
      </w:pPr>
      <w:r>
        <w:rPr>
          <w:rFonts w:eastAsia="Arial"/>
          <w:b/>
          <w:bCs/>
          <w:kern w:val="1"/>
          <w:szCs w:val="22"/>
        </w:rPr>
        <w:t>[Unterschrift]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eastAsia="Arial"/>
          <w:kern w:val="1"/>
          <w:szCs w:val="22"/>
        </w:rPr>
      </w:pPr>
      <w:r>
        <w:rPr>
          <w:rFonts w:eastAsia="Arial"/>
          <w:kern w:val="1"/>
          <w:szCs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continuous"/>
      <w:pgSz w:h="16843" w:w="11909"/>
      <w:pgMar w:left="1134" w:top="1134" w:right="1134" w:bottom="1134" w:header="720" w:footer="850"/>
      <w:paperSrc w:first="0" w:other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RWEText-Regular">
    <w:panose1 w:val="020B0604020202020204"/>
    <w:charset w:val="00"/>
    <w:family w:val="auto"/>
    <w:pitch w:val="default"/>
  </w:font>
  <w:font w:name="BookAntiqua">
    <w:panose1 w:val="020B0604020202020204"/>
    <w:charset w:val="00"/>
    <w:family w:val="auto"/>
    <w:pitch w:val="default"/>
  </w:font>
  <w:font w:name="RWEText-Medium">
    <w:panose1 w:val="020B0604020202020204"/>
    <w:charset w:val="00"/>
    <w:family w:val="auto"/>
    <w:pitch w:val="default"/>
  </w:font>
  <w:font w:name="Liberation Sans Narrow">
    <w:panose1 w:val="020B0606020202030204"/>
    <w:charset w:val="00"/>
    <w:family w:val="swiss"/>
    <w:pitch w:val="default"/>
  </w:font>
  <w:font w:name="TimesNewRomanPSMT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spacing/>
      <w:jc w:val="right"/>
    </w:pPr>
    <w:r>
      <w:t xml:space="preserve">Einwendungen - Seite </w:t>
    </w:r>
    <w:r>
      <w:fldChar w:fldCharType="begin"/>
      <w:instrText xml:space="preserve"> PAGE \* Arabic </w:instrText>
      <w:fldChar w:fldCharType="separate"/>
      <w:t>1</w:t>
      <w:fldChar w:fldCharType="end"/>
    </w:r>
    <w:r>
      <w:t xml:space="preserve"> von </w:t>
    </w:r>
    <w:r>
      <w:fldChar w:fldCharType="begin"/>
      <w:instrText xml:space="preserve"> NUMPAGES \* Arabic </w:instrText>
      <w:fldChar w:fldCharType="separate"/>
      <w:t>1</w:t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  <w:spacing/>
      <w:jc w:val="center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one" w:sz="0" w:space="0" w:color="000000"/>
      </w:pBdr>
      <w:shd w:val="none"/>
    </w:pPr>
    <w:r>
      <w:t>[Vorname Nachname, vollständige Anschrift]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  <w:doNotUseHTMLParagraphAutoSpacing w:val="1"/>
  </w:compat>
  <w:shapeDefaults>
    <o:shapedefaults v:ext="edit" spidmax="3073"/>
    <o:shapelayout v:ext="edit">
      <o:rules v:ext="edit"/>
    </o:shapelayout>
  </w:shapeDefaults>
  <w:tmPrefOne w:val="16"/>
  <w:tmPrefTwo w:val="1"/>
  <w:tmFmtPref w:val="55063931"/>
  <w:tmCommentsPr>
    <w:tmCommentsPlace w:val="0"/>
    <w:tmCommentsWidth w:val="312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4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425579107" w:val="698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Times New Roman" w:cs="Arial"/>
        <w:sz w:val="22"/>
        <w:szCs w:val="20"/>
        <w:position w:val="0"/>
        <w:lang w:val="de-de" w:eastAsia="de-de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Normal" w:default="1">
    <w:name w:val="Normal"/>
    <w:qFormat/>
  </w:style>
  <w:style w:type="paragraph" w:styleId="berschrift1">
    <w:name w:val="heading 1"/>
    <w:qFormat/>
    <w:basedOn w:val="Normal"/>
    <w:next w:val="Normal"/>
    <w:pPr>
      <w:spacing w:before="240" w:after="6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SimSun"/>
      <w:b/>
      <w:bCs/>
      <w:kern w:val="1"/>
      <w:sz w:val="36"/>
      <w:szCs w:val="36"/>
    </w:rPr>
  </w:style>
  <w:style w:type="paragraph" w:styleId="berschrift2">
    <w:name w:val="heading 2"/>
    <w:qFormat/>
    <w:basedOn w:val="berschrift1"/>
    <w:next w:val="Normal"/>
    <w:pPr>
      <w:outlineLvl w:val="1"/>
    </w:pPr>
    <w:rPr>
      <w:sz w:val="32"/>
      <w:szCs w:val="32"/>
    </w:rPr>
  </w:style>
  <w:style w:type="paragraph" w:styleId="berschrift3">
    <w:name w:val="heading 3"/>
    <w:qFormat/>
    <w:basedOn w:val="berschrift2"/>
    <w:next w:val="Normal"/>
    <w:pPr>
      <w:outlineLvl w:val="2"/>
    </w:pPr>
    <w:rPr>
      <w:sz w:val="28"/>
      <w:szCs w:val="28"/>
    </w:rPr>
  </w:style>
  <w:style w:type="paragraph" w:styleId="Hauptabsatz" w:customStyle="1">
    <w:name w:val="Hauptabsatz"/>
    <w:qFormat/>
    <w:basedOn w:val="Normal"/>
    <w:next w:val="Normal"/>
    <w:pPr>
      <w:spacing w:before="240" w:after="120"/>
      <w:keepNext/>
    </w:pPr>
    <w:rPr>
      <w:b/>
      <w:sz w:val="24"/>
      <w:u w:color="auto" w:val="single"/>
    </w:rPr>
  </w:style>
  <w:style w:type="paragraph" w:styleId="Unterabsatz" w:customStyle="1">
    <w:name w:val="Unterabsatz"/>
    <w:qFormat/>
    <w:basedOn w:val="Normal"/>
    <w:next w:val="Normal"/>
    <w:pPr>
      <w:spacing w:before="180" w:after="60"/>
      <w:keepNext/>
    </w:pPr>
  </w:style>
  <w:style w:type="paragraph" w:styleId="B2-Standard" w:customStyle="1">
    <w:name w:val="B2-Standard"/>
    <w:qFormat/>
    <w:basedOn w:val="Normal"/>
    <w:pPr>
      <w:ind w:left="113" w:right="113"/>
    </w:pPr>
  </w:style>
  <w:style w:type="paragraph" w:styleId="B2-Hauptabsatz" w:customStyle="1">
    <w:name w:val="B2-Hauptabsatz"/>
    <w:qFormat/>
    <w:basedOn w:val="Normal"/>
    <w:next w:val="B2-Standard"/>
    <w:pPr>
      <w:ind w:left="113" w:right="113"/>
      <w:spacing w:before="240" w:after="120"/>
      <w:keepNext/>
    </w:pPr>
    <w:rPr>
      <w:b/>
      <w:sz w:val="24"/>
      <w:u w:color="auto" w:val="single"/>
    </w:rPr>
  </w:style>
  <w:style w:type="paragraph" w:styleId="B2-Unterabsatz" w:customStyle="1">
    <w:name w:val="B2-Unterabsatz"/>
    <w:qFormat/>
    <w:basedOn w:val="Normal"/>
    <w:next w:val="B2-Standard"/>
    <w:pPr>
      <w:ind w:left="113" w:right="113"/>
      <w:spacing w:before="180" w:after="60"/>
      <w:keepNext/>
    </w:pPr>
    <w:rPr>
      <w:u w:color="auto" w:val="single"/>
    </w:rPr>
  </w:style>
  <w:style w:type="paragraph" w:styleId="B2-Unterabsatzkursiv" w:customStyle="1">
    <w:name w:val="B2-Unterabsatz kursiv"/>
    <w:qFormat/>
    <w:basedOn w:val="B2-Unterabsatz"/>
    <w:next w:val="B2-Standard"/>
    <w:rPr>
      <w:i/>
    </w:rPr>
  </w:style>
  <w:style w:type="paragraph" w:styleId="B2-Standard-Frage" w:customStyle="1">
    <w:name w:val="B2-Standard-Frage"/>
    <w:qFormat/>
    <w:basedOn w:val="B2-Standard"/>
    <w:next w:val="B2-Standard"/>
    <w:rPr>
      <w:u w:color="auto" w:val="single"/>
    </w:rPr>
  </w:style>
  <w:style w:type="paragraph" w:styleId="B2-Medikation" w:customStyle="1">
    <w:name w:val="B2-Medikation"/>
    <w:qFormat/>
    <w:basedOn w:val="B2-Standard"/>
    <w:pPr>
      <w:keepNext/>
      <w:tabs>
        <w:tab w:val="left" w:pos="4538" w:leader="none"/>
        <w:tab w:val="left" w:pos="4992" w:leader="hyphen"/>
        <w:tab w:val="left" w:pos="5445" w:leader="hyphen"/>
        <w:tab w:val="left" w:pos="5899" w:leader="hyphen"/>
      </w:tabs>
    </w:pPr>
  </w:style>
  <w:style w:type="paragraph" w:styleId="krlogo" w:customStyle="1">
    <w:name w:val="krlogo"/>
    <w:qFormat/>
    <w:basedOn w:val="Normal"/>
    <w:pPr>
      <w:spacing/>
      <w:jc w:val="center"/>
    </w:pPr>
    <w:rPr>
      <w:sz w:val="12"/>
    </w:rPr>
  </w:style>
  <w:style w:type="paragraph" w:styleId="EB-Unterabsatz" w:customStyle="1">
    <w:name w:val="EB-Unterabsatz"/>
    <w:qFormat/>
    <w:basedOn w:val="Normal"/>
    <w:next w:val="Normal"/>
    <w:pPr>
      <w:spacing w:before="180" w:after="60"/>
      <w:keepNext/>
    </w:pPr>
  </w:style>
  <w:style w:type="paragraph" w:styleId="Kopfzeile">
    <w:name w:val="Header"/>
    <w:qFormat/>
    <w:basedOn w:val="Normal"/>
    <w:pPr>
      <w:tabs>
        <w:tab w:val="center" w:pos="4538" w:leader="none"/>
        <w:tab w:val="right" w:pos="9074" w:leader="none"/>
      </w:tabs>
    </w:pPr>
  </w:style>
  <w:style w:type="paragraph" w:styleId="Fuzeile">
    <w:name w:val="Footer"/>
    <w:qFormat/>
    <w:basedOn w:val="Normal"/>
    <w:pPr>
      <w:tabs>
        <w:tab w:val="center" w:pos="4538" w:leader="none"/>
        <w:tab w:val="right" w:pos="9074" w:leader="none"/>
      </w:tabs>
    </w:pPr>
  </w:style>
  <w:style w:type="character" w:styleId="Absatz-Standardschriftart" w:default="1">
    <w:name w:val="Default Paragraph Font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Arial" w:hAnsi="Arial" w:eastAsia="Times New Roman" w:cs="Arial"/>
        <w:sz w:val="22"/>
        <w:szCs w:val="20"/>
        <w:position w:val="0"/>
        <w:lang w:val="de-de" w:eastAsia="de-de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Normal" w:default="1">
    <w:name w:val="Normal"/>
    <w:qFormat/>
  </w:style>
  <w:style w:type="paragraph" w:styleId="berschrift1">
    <w:name w:val="heading 1"/>
    <w:qFormat/>
    <w:basedOn w:val="Normal"/>
    <w:next w:val="Normal"/>
    <w:pPr>
      <w:spacing w:before="240" w:after="6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SimSun"/>
      <w:b/>
      <w:bCs/>
      <w:kern w:val="1"/>
      <w:sz w:val="36"/>
      <w:szCs w:val="36"/>
    </w:rPr>
  </w:style>
  <w:style w:type="paragraph" w:styleId="berschrift2">
    <w:name w:val="heading 2"/>
    <w:qFormat/>
    <w:basedOn w:val="berschrift1"/>
    <w:next w:val="Normal"/>
    <w:pPr>
      <w:outlineLvl w:val="1"/>
    </w:pPr>
    <w:rPr>
      <w:sz w:val="32"/>
      <w:szCs w:val="32"/>
    </w:rPr>
  </w:style>
  <w:style w:type="paragraph" w:styleId="berschrift3">
    <w:name w:val="heading 3"/>
    <w:qFormat/>
    <w:basedOn w:val="berschrift2"/>
    <w:next w:val="Normal"/>
    <w:pPr>
      <w:outlineLvl w:val="2"/>
    </w:pPr>
    <w:rPr>
      <w:sz w:val="28"/>
      <w:szCs w:val="28"/>
    </w:rPr>
  </w:style>
  <w:style w:type="paragraph" w:styleId="Hauptabsatz" w:customStyle="1">
    <w:name w:val="Hauptabsatz"/>
    <w:qFormat/>
    <w:basedOn w:val="Normal"/>
    <w:next w:val="Normal"/>
    <w:pPr>
      <w:spacing w:before="240" w:after="120"/>
      <w:keepNext/>
    </w:pPr>
    <w:rPr>
      <w:b/>
      <w:sz w:val="24"/>
      <w:u w:color="auto" w:val="single"/>
    </w:rPr>
  </w:style>
  <w:style w:type="paragraph" w:styleId="Unterabsatz" w:customStyle="1">
    <w:name w:val="Unterabsatz"/>
    <w:qFormat/>
    <w:basedOn w:val="Normal"/>
    <w:next w:val="Normal"/>
    <w:pPr>
      <w:spacing w:before="180" w:after="60"/>
      <w:keepNext/>
    </w:pPr>
  </w:style>
  <w:style w:type="paragraph" w:styleId="B2-Standard" w:customStyle="1">
    <w:name w:val="B2-Standard"/>
    <w:qFormat/>
    <w:basedOn w:val="Normal"/>
    <w:pPr>
      <w:ind w:left="113" w:right="113"/>
    </w:pPr>
  </w:style>
  <w:style w:type="paragraph" w:styleId="B2-Hauptabsatz" w:customStyle="1">
    <w:name w:val="B2-Hauptabsatz"/>
    <w:qFormat/>
    <w:basedOn w:val="Normal"/>
    <w:next w:val="B2-Standard"/>
    <w:pPr>
      <w:ind w:left="113" w:right="113"/>
      <w:spacing w:before="240" w:after="120"/>
      <w:keepNext/>
    </w:pPr>
    <w:rPr>
      <w:b/>
      <w:sz w:val="24"/>
      <w:u w:color="auto" w:val="single"/>
    </w:rPr>
  </w:style>
  <w:style w:type="paragraph" w:styleId="B2-Unterabsatz" w:customStyle="1">
    <w:name w:val="B2-Unterabsatz"/>
    <w:qFormat/>
    <w:basedOn w:val="Normal"/>
    <w:next w:val="B2-Standard"/>
    <w:pPr>
      <w:ind w:left="113" w:right="113"/>
      <w:spacing w:before="180" w:after="60"/>
      <w:keepNext/>
    </w:pPr>
    <w:rPr>
      <w:u w:color="auto" w:val="single"/>
    </w:rPr>
  </w:style>
  <w:style w:type="paragraph" w:styleId="B2-Unterabsatzkursiv" w:customStyle="1">
    <w:name w:val="B2-Unterabsatz kursiv"/>
    <w:qFormat/>
    <w:basedOn w:val="B2-Unterabsatz"/>
    <w:next w:val="B2-Standard"/>
    <w:rPr>
      <w:i/>
    </w:rPr>
  </w:style>
  <w:style w:type="paragraph" w:styleId="B2-Standard-Frage" w:customStyle="1">
    <w:name w:val="B2-Standard-Frage"/>
    <w:qFormat/>
    <w:basedOn w:val="B2-Standard"/>
    <w:next w:val="B2-Standard"/>
    <w:rPr>
      <w:u w:color="auto" w:val="single"/>
    </w:rPr>
  </w:style>
  <w:style w:type="paragraph" w:styleId="B2-Medikation" w:customStyle="1">
    <w:name w:val="B2-Medikation"/>
    <w:qFormat/>
    <w:basedOn w:val="B2-Standard"/>
    <w:pPr>
      <w:keepNext/>
      <w:tabs>
        <w:tab w:val="left" w:pos="4538" w:leader="none"/>
        <w:tab w:val="left" w:pos="4992" w:leader="hyphen"/>
        <w:tab w:val="left" w:pos="5445" w:leader="hyphen"/>
        <w:tab w:val="left" w:pos="5899" w:leader="hyphen"/>
      </w:tabs>
    </w:pPr>
  </w:style>
  <w:style w:type="paragraph" w:styleId="krlogo" w:customStyle="1">
    <w:name w:val="krlogo"/>
    <w:qFormat/>
    <w:basedOn w:val="Normal"/>
    <w:pPr>
      <w:spacing/>
      <w:jc w:val="center"/>
    </w:pPr>
    <w:rPr>
      <w:sz w:val="12"/>
    </w:rPr>
  </w:style>
  <w:style w:type="paragraph" w:styleId="EB-Unterabsatz" w:customStyle="1">
    <w:name w:val="EB-Unterabsatz"/>
    <w:qFormat/>
    <w:basedOn w:val="Normal"/>
    <w:next w:val="Normal"/>
    <w:pPr>
      <w:spacing w:before="180" w:after="60"/>
      <w:keepNext/>
    </w:pPr>
  </w:style>
  <w:style w:type="paragraph" w:styleId="Kopfzeile">
    <w:name w:val="Header"/>
    <w:qFormat/>
    <w:basedOn w:val="Normal"/>
    <w:pPr>
      <w:tabs>
        <w:tab w:val="center" w:pos="4538" w:leader="none"/>
        <w:tab w:val="right" w:pos="9074" w:leader="none"/>
      </w:tabs>
    </w:pPr>
  </w:style>
  <w:style w:type="paragraph" w:styleId="Fuzeile">
    <w:name w:val="Footer"/>
    <w:qFormat/>
    <w:basedOn w:val="Normal"/>
    <w:pPr>
      <w:tabs>
        <w:tab w:val="center" w:pos="4538" w:leader="none"/>
        <w:tab w:val="right" w:pos="9074" w:leader="none"/>
      </w:tabs>
    </w:pPr>
  </w:style>
  <w:style w:type="character" w:styleId="Absatz-Standardschriftart" w:default="1">
    <w:name w:val="Default Paragraph Font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Einwendungen im Rahmen des Genehmigungsverfahrens zu Stilllegung und Abbau des Atomkraftwerkes</dc:title>
  <dc:subject>Einwendungen im Rahmen des Genehmigungsverfahrens zu Stilllegung und Abbau des Atomkraftwerkes</dc:subject>
  <dc:creator/>
  <cp:keywords/>
  <dc:description/>
  <cp:lastModifiedBy/>
  <cp:revision>1</cp:revision>
  <dcterms:created xsi:type="dcterms:W3CDTF">2013-04-16T19:33:00Z</dcterms:created>
  <dcterms:modified xsi:type="dcterms:W3CDTF">2015-03-05T19:11:47Z</dcterms:modified>
</cp:coreProperties>
</file>